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485C" w14:textId="573963E7" w:rsidR="00C416B0" w:rsidRPr="00C416B0" w:rsidRDefault="005C2EFE" w:rsidP="00C416B0">
      <w:pPr>
        <w:jc w:val="center"/>
        <w:outlineLvl w:val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A propos du masque en lieu clos</w:t>
      </w:r>
    </w:p>
    <w:p w14:paraId="60BDB64F" w14:textId="1B22C1A0" w:rsidR="005C2EFE" w:rsidRPr="00934911" w:rsidRDefault="00CB7390" w:rsidP="00934911">
      <w:pPr>
        <w:jc w:val="center"/>
        <w:rPr>
          <w:rFonts w:ascii="Garamond" w:hAnsi="Garamond"/>
          <w:sz w:val="50"/>
          <w:szCs w:val="50"/>
        </w:rPr>
      </w:pPr>
      <w:r w:rsidRPr="000F4F90">
        <w:rPr>
          <w:rFonts w:ascii="Garamond" w:hAnsi="Garamond"/>
          <w:sz w:val="50"/>
          <w:szCs w:val="50"/>
        </w:rPr>
        <w:sym w:font="Wingdings 2" w:char="F0F5"/>
      </w:r>
    </w:p>
    <w:p w14:paraId="24F80021" w14:textId="21E8C0FA" w:rsidR="00FF33A0" w:rsidRDefault="005C2EFE" w:rsidP="005C2EFE">
      <w:pPr>
        <w:spacing w:line="240" w:lineRule="auto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Au 14 mars 2022, </w:t>
      </w:r>
      <w:r w:rsidRPr="00A50C33">
        <w:rPr>
          <w:rFonts w:ascii="Garamond" w:hAnsi="Garamond"/>
          <w:b/>
          <w:bCs/>
          <w:sz w:val="40"/>
          <w:szCs w:val="40"/>
        </w:rPr>
        <w:t>le masque reste obligatoire dans les</w:t>
      </w:r>
      <w:r w:rsidR="00A50C33" w:rsidRPr="00A50C33">
        <w:rPr>
          <w:rFonts w:ascii="Garamond" w:hAnsi="Garamond"/>
          <w:b/>
          <w:bCs/>
          <w:sz w:val="40"/>
          <w:szCs w:val="40"/>
        </w:rPr>
        <w:t xml:space="preserve"> cabinets médicaux, en pharmacie et dans tous les</w:t>
      </w:r>
      <w:r w:rsidRPr="00A50C33">
        <w:rPr>
          <w:rFonts w:ascii="Garamond" w:hAnsi="Garamond"/>
          <w:b/>
          <w:bCs/>
          <w:sz w:val="40"/>
          <w:szCs w:val="40"/>
        </w:rPr>
        <w:t xml:space="preserve"> établissements de santé</w:t>
      </w:r>
      <w:r>
        <w:rPr>
          <w:rFonts w:ascii="Garamond" w:hAnsi="Garamond"/>
          <w:sz w:val="40"/>
          <w:szCs w:val="40"/>
        </w:rPr>
        <w:t xml:space="preserve"> (et les transports en commun). </w:t>
      </w:r>
    </w:p>
    <w:p w14:paraId="2FDBFE08" w14:textId="25AD4376" w:rsidR="005C2EFE" w:rsidRDefault="005C2EFE" w:rsidP="005C2EFE">
      <w:pPr>
        <w:spacing w:line="240" w:lineRule="auto"/>
        <w:jc w:val="center"/>
        <w:rPr>
          <w:rFonts w:ascii="Garamond" w:hAnsi="Garamond"/>
          <w:sz w:val="40"/>
          <w:szCs w:val="40"/>
        </w:rPr>
      </w:pPr>
    </w:p>
    <w:p w14:paraId="0301D572" w14:textId="4E8B409F" w:rsidR="005C2EFE" w:rsidRDefault="005C2EFE" w:rsidP="005C2EFE">
      <w:pPr>
        <w:spacing w:line="240" w:lineRule="auto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En pratique, </w:t>
      </w:r>
      <w:r w:rsidRPr="00A50C33">
        <w:rPr>
          <w:rFonts w:ascii="Garamond" w:hAnsi="Garamond"/>
          <w:b/>
          <w:bCs/>
          <w:sz w:val="40"/>
          <w:szCs w:val="40"/>
        </w:rPr>
        <w:t>je vous recommande fortement de le conserver dans tous les lieux clos où il peut l’être</w:t>
      </w:r>
      <w:r w:rsidR="00934911">
        <w:rPr>
          <w:rFonts w:ascii="Garamond" w:hAnsi="Garamond"/>
          <w:sz w:val="40"/>
          <w:szCs w:val="40"/>
        </w:rPr>
        <w:t xml:space="preserve"> </w:t>
      </w:r>
      <w:r>
        <w:rPr>
          <w:rFonts w:ascii="Garamond" w:hAnsi="Garamond"/>
          <w:sz w:val="40"/>
          <w:szCs w:val="40"/>
        </w:rPr>
        <w:t>(commerces, administrations, bureaux</w:t>
      </w:r>
      <w:r w:rsidR="00934911">
        <w:rPr>
          <w:rFonts w:ascii="Garamond" w:hAnsi="Garamond"/>
          <w:sz w:val="40"/>
          <w:szCs w:val="40"/>
        </w:rPr>
        <w:t>, travail</w:t>
      </w:r>
      <w:r>
        <w:rPr>
          <w:rFonts w:ascii="Garamond" w:hAnsi="Garamond"/>
          <w:sz w:val="40"/>
          <w:szCs w:val="40"/>
        </w:rPr>
        <w:t xml:space="preserve">…) </w:t>
      </w:r>
    </w:p>
    <w:p w14:paraId="5229C06D" w14:textId="26C7F2BD" w:rsidR="00ED776C" w:rsidRDefault="00ED776C" w:rsidP="005C2EFE">
      <w:pPr>
        <w:spacing w:line="240" w:lineRule="auto"/>
        <w:jc w:val="center"/>
        <w:rPr>
          <w:rFonts w:ascii="Garamond" w:hAnsi="Garamond"/>
          <w:sz w:val="40"/>
          <w:szCs w:val="40"/>
        </w:rPr>
      </w:pPr>
    </w:p>
    <w:p w14:paraId="7B4BE12C" w14:textId="396CA6BD" w:rsidR="00211B04" w:rsidRDefault="00ED776C" w:rsidP="005C2EFE">
      <w:pPr>
        <w:spacing w:line="240" w:lineRule="auto"/>
        <w:jc w:val="center"/>
        <w:rPr>
          <w:rFonts w:ascii="Garamond" w:hAnsi="Garamond"/>
          <w:sz w:val="40"/>
          <w:szCs w:val="40"/>
        </w:rPr>
      </w:pPr>
      <w:r w:rsidRPr="00211B04">
        <w:rPr>
          <w:rFonts w:ascii="Garamond" w:hAnsi="Garamond"/>
          <w:sz w:val="40"/>
          <w:szCs w:val="40"/>
        </w:rPr>
        <w:t xml:space="preserve">Le port du masque chirurgical (sur la bouche et le nez) </w:t>
      </w:r>
      <w:r w:rsidR="00211B04" w:rsidRPr="00211B04">
        <w:rPr>
          <w:rFonts w:ascii="Garamond" w:hAnsi="Garamond"/>
          <w:sz w:val="40"/>
          <w:szCs w:val="40"/>
        </w:rPr>
        <w:t xml:space="preserve">en lieux clos </w:t>
      </w:r>
      <w:r w:rsidRPr="00211B04">
        <w:rPr>
          <w:rFonts w:ascii="Garamond" w:hAnsi="Garamond"/>
          <w:sz w:val="40"/>
          <w:szCs w:val="40"/>
        </w:rPr>
        <w:t xml:space="preserve">est </w:t>
      </w:r>
      <w:r w:rsidRPr="00211B04">
        <w:rPr>
          <w:rFonts w:ascii="Garamond" w:hAnsi="Garamond"/>
          <w:b/>
          <w:bCs/>
          <w:sz w:val="40"/>
          <w:szCs w:val="40"/>
        </w:rPr>
        <w:t xml:space="preserve">un geste altruiste </w:t>
      </w:r>
      <w:r w:rsidRPr="00211B04">
        <w:rPr>
          <w:rFonts w:ascii="Garamond" w:hAnsi="Garamond"/>
          <w:sz w:val="40"/>
          <w:szCs w:val="40"/>
        </w:rPr>
        <w:t xml:space="preserve">qui </w:t>
      </w:r>
      <w:r w:rsidR="00211B04" w:rsidRPr="00211B04">
        <w:rPr>
          <w:rFonts w:ascii="Garamond" w:hAnsi="Garamond"/>
          <w:sz w:val="40"/>
          <w:szCs w:val="40"/>
        </w:rPr>
        <w:t xml:space="preserve">nous </w:t>
      </w:r>
      <w:r w:rsidRPr="00211B04">
        <w:rPr>
          <w:rFonts w:ascii="Garamond" w:hAnsi="Garamond"/>
          <w:sz w:val="40"/>
          <w:szCs w:val="40"/>
        </w:rPr>
        <w:t xml:space="preserve">permet </w:t>
      </w:r>
      <w:r w:rsidR="00211B04">
        <w:rPr>
          <w:rFonts w:ascii="Garamond" w:hAnsi="Garamond"/>
          <w:sz w:val="40"/>
          <w:szCs w:val="40"/>
        </w:rPr>
        <w:t xml:space="preserve">de </w:t>
      </w:r>
      <w:r w:rsidR="00211B04" w:rsidRPr="00BD4E7D">
        <w:rPr>
          <w:rFonts w:ascii="Garamond" w:hAnsi="Garamond"/>
          <w:b/>
          <w:bCs/>
          <w:sz w:val="40"/>
          <w:szCs w:val="40"/>
        </w:rPr>
        <w:t>protéger le</w:t>
      </w:r>
      <w:r w:rsidRPr="00BD4E7D">
        <w:rPr>
          <w:rFonts w:ascii="Garamond" w:hAnsi="Garamond"/>
          <w:b/>
          <w:bCs/>
          <w:sz w:val="40"/>
          <w:szCs w:val="40"/>
        </w:rPr>
        <w:t xml:space="preserve">s gens </w:t>
      </w:r>
      <w:r w:rsidR="00211B04" w:rsidRPr="00BD4E7D">
        <w:rPr>
          <w:rFonts w:ascii="Garamond" w:hAnsi="Garamond"/>
          <w:b/>
          <w:bCs/>
          <w:sz w:val="40"/>
          <w:szCs w:val="40"/>
        </w:rPr>
        <w:t>fragiles, immunodéprimés ou non vaccinés</w:t>
      </w:r>
      <w:r w:rsidR="00211B04" w:rsidRPr="00211B04">
        <w:rPr>
          <w:rFonts w:ascii="Garamond" w:hAnsi="Garamond"/>
          <w:sz w:val="40"/>
          <w:szCs w:val="40"/>
        </w:rPr>
        <w:t xml:space="preserve"> dans ce contexte de pandémie.</w:t>
      </w:r>
    </w:p>
    <w:p w14:paraId="184585AB" w14:textId="3E259EE7" w:rsidR="004A162B" w:rsidRDefault="004A162B" w:rsidP="005C2EFE">
      <w:pPr>
        <w:spacing w:line="240" w:lineRule="auto"/>
        <w:jc w:val="center"/>
        <w:rPr>
          <w:rFonts w:ascii="Garamond" w:hAnsi="Garamond"/>
          <w:sz w:val="40"/>
          <w:szCs w:val="40"/>
        </w:rPr>
      </w:pPr>
    </w:p>
    <w:p w14:paraId="444DDD15" w14:textId="19560732" w:rsidR="004A162B" w:rsidRDefault="004A162B" w:rsidP="005C2EFE">
      <w:pPr>
        <w:spacing w:line="240" w:lineRule="auto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Limiter les contaminations</w:t>
      </w:r>
      <w:r w:rsidR="00BD4E7D">
        <w:rPr>
          <w:rFonts w:ascii="Garamond" w:hAnsi="Garamond"/>
          <w:sz w:val="40"/>
          <w:szCs w:val="40"/>
        </w:rPr>
        <w:t xml:space="preserve"> par le port du masque en lieux clos</w:t>
      </w:r>
      <w:r>
        <w:rPr>
          <w:rFonts w:ascii="Garamond" w:hAnsi="Garamond"/>
          <w:sz w:val="40"/>
          <w:szCs w:val="40"/>
        </w:rPr>
        <w:t xml:space="preserve">, c’est aussi </w:t>
      </w:r>
      <w:r w:rsidRPr="00BD4E7D">
        <w:rPr>
          <w:rFonts w:ascii="Garamond" w:hAnsi="Garamond"/>
          <w:b/>
          <w:bCs/>
          <w:sz w:val="40"/>
          <w:szCs w:val="40"/>
        </w:rPr>
        <w:t>limiter les symptômes prolongés</w:t>
      </w:r>
      <w:r>
        <w:rPr>
          <w:rFonts w:ascii="Garamond" w:hAnsi="Garamond"/>
          <w:sz w:val="40"/>
          <w:szCs w:val="40"/>
        </w:rPr>
        <w:t xml:space="preserve"> (fatigue, essoufflement, etc.), </w:t>
      </w:r>
      <w:r w:rsidRPr="00BD4E7D">
        <w:rPr>
          <w:rFonts w:ascii="Garamond" w:hAnsi="Garamond"/>
          <w:b/>
          <w:bCs/>
          <w:sz w:val="40"/>
          <w:szCs w:val="40"/>
        </w:rPr>
        <w:t>l</w:t>
      </w:r>
      <w:r w:rsidR="00BD4E7D" w:rsidRPr="00BD4E7D">
        <w:rPr>
          <w:rFonts w:ascii="Garamond" w:hAnsi="Garamond"/>
          <w:b/>
          <w:bCs/>
          <w:sz w:val="40"/>
          <w:szCs w:val="40"/>
        </w:rPr>
        <w:t>’absentéisme à l’école ou au travail, la surcharge du système de santé</w:t>
      </w:r>
      <w:r w:rsidR="00BD4E7D">
        <w:rPr>
          <w:rFonts w:ascii="Garamond" w:hAnsi="Garamond"/>
          <w:sz w:val="40"/>
          <w:szCs w:val="40"/>
        </w:rPr>
        <w:t xml:space="preserve"> en ville et à l’hôpital et </w:t>
      </w:r>
      <w:r w:rsidR="00BD4E7D" w:rsidRPr="00BD4E7D">
        <w:rPr>
          <w:rFonts w:ascii="Garamond" w:hAnsi="Garamond"/>
          <w:b/>
          <w:bCs/>
          <w:sz w:val="40"/>
          <w:szCs w:val="40"/>
        </w:rPr>
        <w:t>les dépenses sociétales</w:t>
      </w:r>
      <w:r w:rsidR="00BD4E7D">
        <w:rPr>
          <w:rFonts w:ascii="Garamond" w:hAnsi="Garamond"/>
          <w:sz w:val="40"/>
          <w:szCs w:val="40"/>
        </w:rPr>
        <w:t xml:space="preserve"> sur la pandémie. </w:t>
      </w:r>
    </w:p>
    <w:p w14:paraId="145ECD21" w14:textId="13F014CD" w:rsidR="00BD4E7D" w:rsidRDefault="00BD4E7D" w:rsidP="005C2EFE">
      <w:pPr>
        <w:spacing w:line="240" w:lineRule="auto"/>
        <w:jc w:val="center"/>
        <w:rPr>
          <w:rFonts w:ascii="Garamond" w:hAnsi="Garamond"/>
          <w:sz w:val="40"/>
          <w:szCs w:val="40"/>
        </w:rPr>
      </w:pPr>
    </w:p>
    <w:p w14:paraId="119CF2B7" w14:textId="7878470A" w:rsidR="00BD4E7D" w:rsidRDefault="00BD4E7D" w:rsidP="00BD4E7D">
      <w:pPr>
        <w:spacing w:line="240" w:lineRule="auto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En raison des messages divers (et parfois contraires) entendus sur la pandémie, je vous apporte quelques informations avec des sources que vous pouvez </w:t>
      </w:r>
      <w:r w:rsidR="0054003B">
        <w:rPr>
          <w:rFonts w:ascii="Garamond" w:hAnsi="Garamond"/>
          <w:sz w:val="40"/>
          <w:szCs w:val="40"/>
        </w:rPr>
        <w:t>réutiliser</w:t>
      </w:r>
      <w:r>
        <w:rPr>
          <w:rFonts w:ascii="Garamond" w:hAnsi="Garamond"/>
          <w:sz w:val="40"/>
          <w:szCs w:val="40"/>
        </w:rPr>
        <w:t>.</w:t>
      </w:r>
    </w:p>
    <w:p w14:paraId="7FB98DAE" w14:textId="4F3B03C7" w:rsidR="005A0FA4" w:rsidRPr="00BD4E7D" w:rsidRDefault="00BD4E7D" w:rsidP="00BD4E7D">
      <w:pPr>
        <w:spacing w:line="240" w:lineRule="auto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N’hésitez pas en cas de questions.</w:t>
      </w:r>
    </w:p>
    <w:p w14:paraId="493AE54C" w14:textId="36BED16F" w:rsidR="00B261EE" w:rsidRPr="00934911" w:rsidRDefault="00934911" w:rsidP="005A0FA4">
      <w:pPr>
        <w:spacing w:line="24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934911">
        <w:rPr>
          <w:rFonts w:ascii="Garamond" w:hAnsi="Garamond"/>
          <w:b/>
          <w:bCs/>
          <w:sz w:val="40"/>
          <w:szCs w:val="40"/>
        </w:rPr>
        <w:lastRenderedPageBreak/>
        <w:t>Réponse aux questions fréquentes</w:t>
      </w:r>
      <w:r w:rsidR="00ED776C">
        <w:rPr>
          <w:rFonts w:ascii="Garamond" w:hAnsi="Garamond"/>
          <w:b/>
          <w:bCs/>
          <w:sz w:val="40"/>
          <w:szCs w:val="40"/>
        </w:rPr>
        <w:t xml:space="preserve"> sur la COVID-19 </w:t>
      </w:r>
    </w:p>
    <w:p w14:paraId="179BF6EF" w14:textId="6BC643D4" w:rsidR="00934911" w:rsidRPr="00ED776C" w:rsidRDefault="00934911" w:rsidP="00934911">
      <w:pPr>
        <w:jc w:val="both"/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</w:pP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Est-ce que la pandémie est finie ? </w:t>
      </w:r>
    </w:p>
    <w:p w14:paraId="30250A89" w14:textId="6DB7212C" w:rsidR="00934911" w:rsidRDefault="00934911" w:rsidP="00934911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 xml:space="preserve">Non. </w:t>
      </w:r>
    </w:p>
    <w:p w14:paraId="1D521C4E" w14:textId="77777777" w:rsidR="00934911" w:rsidRPr="00934911" w:rsidRDefault="00934911" w:rsidP="00934911">
      <w:pPr>
        <w:jc w:val="both"/>
        <w:rPr>
          <w:rFonts w:ascii="Garamond" w:hAnsi="Garamond"/>
          <w:color w:val="000000" w:themeColor="text1"/>
          <w:sz w:val="40"/>
          <w:szCs w:val="40"/>
        </w:rPr>
      </w:pPr>
    </w:p>
    <w:p w14:paraId="54E1C4E2" w14:textId="6193C358" w:rsidR="00934911" w:rsidRPr="00ED776C" w:rsidRDefault="00934911" w:rsidP="00934911">
      <w:pPr>
        <w:jc w:val="both"/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</w:pPr>
      <w:r w:rsidRPr="00ED776C">
        <w:rPr>
          <w:rFonts w:ascii="Garamond" w:hAnsi="Garamond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3CF6DDC" wp14:editId="0B220A3E">
            <wp:simplePos x="0" y="0"/>
            <wp:positionH relativeFrom="column">
              <wp:posOffset>-671426</wp:posOffset>
            </wp:positionH>
            <wp:positionV relativeFrom="paragraph">
              <wp:posOffset>350520</wp:posOffset>
            </wp:positionV>
            <wp:extent cx="1482090" cy="1482090"/>
            <wp:effectExtent l="0" t="0" r="381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Est-ce que l’épidémie régresse / progresse </w:t>
      </w:r>
      <w:r w:rsidR="00B261EE"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actuellement </w:t>
      </w: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? </w:t>
      </w:r>
    </w:p>
    <w:p w14:paraId="2533D60D" w14:textId="22954640" w:rsidR="00934911" w:rsidRDefault="00934911" w:rsidP="00934911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>Sur cette courbe, l’épidémie régresse si le taux de reproduction est inférieur à 1 (1 personne en infecte</w:t>
      </w:r>
      <w:r w:rsidR="00B261EE">
        <w:rPr>
          <w:rFonts w:ascii="Garamond" w:hAnsi="Garamond"/>
          <w:color w:val="000000" w:themeColor="text1"/>
          <w:sz w:val="40"/>
          <w:szCs w:val="40"/>
        </w:rPr>
        <w:t xml:space="preserve"> 0 à 1 en moyenne</w:t>
      </w:r>
      <w:r>
        <w:rPr>
          <w:rFonts w:ascii="Garamond" w:hAnsi="Garamond"/>
          <w:color w:val="000000" w:themeColor="text1"/>
          <w:sz w:val="40"/>
          <w:szCs w:val="40"/>
        </w:rPr>
        <w:t xml:space="preserve">) et elle progresse si le taux est supérieur à 1. </w:t>
      </w:r>
    </w:p>
    <w:p w14:paraId="43AEEE23" w14:textId="0C7D3FC1" w:rsidR="00934911" w:rsidRDefault="00934911" w:rsidP="00934911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>Attention, c</w:t>
      </w:r>
      <w:r w:rsidRPr="00934911">
        <w:rPr>
          <w:rFonts w:ascii="Garamond" w:hAnsi="Garamond"/>
          <w:color w:val="000000" w:themeColor="text1"/>
          <w:sz w:val="40"/>
          <w:szCs w:val="40"/>
        </w:rPr>
        <w:t xml:space="preserve">e taux veut rapidement fluctuer : par exemple, il </w:t>
      </w:r>
      <w:r w:rsidR="00A50C33">
        <w:rPr>
          <w:rFonts w:ascii="Garamond" w:hAnsi="Garamond"/>
          <w:color w:val="000000" w:themeColor="text1"/>
          <w:sz w:val="40"/>
          <w:szCs w:val="40"/>
        </w:rPr>
        <w:t xml:space="preserve">a été au plus bas le 21 juin 2021 </w:t>
      </w:r>
      <w:r w:rsidRPr="00934911">
        <w:rPr>
          <w:rFonts w:ascii="Garamond" w:hAnsi="Garamond"/>
          <w:color w:val="000000" w:themeColor="text1"/>
          <w:sz w:val="40"/>
          <w:szCs w:val="40"/>
        </w:rPr>
        <w:t xml:space="preserve">(0,54) avant de </w:t>
      </w:r>
      <w:r w:rsidR="00A50C33">
        <w:rPr>
          <w:rFonts w:ascii="Garamond" w:hAnsi="Garamond"/>
          <w:color w:val="000000" w:themeColor="text1"/>
          <w:sz w:val="40"/>
          <w:szCs w:val="40"/>
        </w:rPr>
        <w:t>refranchir</w:t>
      </w:r>
      <w:r>
        <w:rPr>
          <w:rFonts w:ascii="Garamond" w:hAnsi="Garamond"/>
          <w:color w:val="000000" w:themeColor="text1"/>
          <w:sz w:val="40"/>
          <w:szCs w:val="40"/>
        </w:rPr>
        <w:t xml:space="preserve"> le seuil de 1</w:t>
      </w:r>
      <w:r w:rsidRPr="00934911">
        <w:rPr>
          <w:rFonts w:ascii="Garamond" w:hAnsi="Garamond"/>
          <w:color w:val="000000" w:themeColor="text1"/>
          <w:sz w:val="40"/>
          <w:szCs w:val="40"/>
        </w:rPr>
        <w:t xml:space="preserve"> le 2 juillet 2021</w:t>
      </w:r>
      <w:r w:rsidR="00B261EE">
        <w:rPr>
          <w:rFonts w:ascii="Garamond" w:hAnsi="Garamond"/>
          <w:color w:val="000000" w:themeColor="text1"/>
          <w:sz w:val="40"/>
          <w:szCs w:val="40"/>
        </w:rPr>
        <w:t>…</w:t>
      </w:r>
    </w:p>
    <w:p w14:paraId="3C038630" w14:textId="77777777" w:rsidR="005A0FA4" w:rsidRDefault="005A0FA4" w:rsidP="00934911">
      <w:pPr>
        <w:jc w:val="both"/>
        <w:rPr>
          <w:rFonts w:ascii="Garamond" w:hAnsi="Garamond"/>
          <w:color w:val="000000" w:themeColor="text1"/>
          <w:sz w:val="40"/>
          <w:szCs w:val="40"/>
        </w:rPr>
      </w:pPr>
    </w:p>
    <w:p w14:paraId="50D25298" w14:textId="50FA5A1F" w:rsidR="00B261EE" w:rsidRPr="00ED776C" w:rsidRDefault="00B261EE" w:rsidP="00934911">
      <w:pPr>
        <w:jc w:val="both"/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</w:pP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Combien y </w:t>
      </w:r>
      <w:proofErr w:type="spellStart"/>
      <w:proofErr w:type="gramStart"/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>a t</w:t>
      </w:r>
      <w:proofErr w:type="spellEnd"/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>-il</w:t>
      </w:r>
      <w:proofErr w:type="gramEnd"/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 de cas </w:t>
      </w:r>
      <w:r w:rsidR="00A50C33"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/ d’hospitalisations / de décès </w:t>
      </w:r>
      <w:r w:rsidR="00DF4F77"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liés au COVID-19 </w:t>
      </w: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actuellement en France ? </w:t>
      </w:r>
    </w:p>
    <w:p w14:paraId="37A0DA06" w14:textId="654EA33B" w:rsidR="00B261EE" w:rsidRDefault="00A50C33" w:rsidP="00934911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 xml:space="preserve">Vous pouvez par exemple retrouver </w:t>
      </w:r>
      <w:proofErr w:type="gramStart"/>
      <w:r>
        <w:rPr>
          <w:rFonts w:ascii="Garamond" w:hAnsi="Garamond"/>
          <w:color w:val="000000" w:themeColor="text1"/>
          <w:sz w:val="40"/>
          <w:szCs w:val="40"/>
        </w:rPr>
        <w:t>ce</w:t>
      </w:r>
      <w:r w:rsidR="00DF4F77">
        <w:rPr>
          <w:rFonts w:ascii="Garamond" w:hAnsi="Garamond"/>
          <w:color w:val="000000" w:themeColor="text1"/>
          <w:sz w:val="40"/>
          <w:szCs w:val="40"/>
        </w:rPr>
        <w:t>s données</w:t>
      </w:r>
      <w:r>
        <w:rPr>
          <w:rFonts w:ascii="Garamond" w:hAnsi="Garamond"/>
          <w:color w:val="000000" w:themeColor="text1"/>
          <w:sz w:val="40"/>
          <w:szCs w:val="40"/>
        </w:rPr>
        <w:t> sur</w:t>
      </w:r>
      <w:proofErr w:type="gramEnd"/>
      <w:r>
        <w:rPr>
          <w:rFonts w:ascii="Garamond" w:hAnsi="Garamond"/>
          <w:color w:val="000000" w:themeColor="text1"/>
          <w:sz w:val="40"/>
          <w:szCs w:val="40"/>
        </w:rPr>
        <w:t xml:space="preserve"> : </w:t>
      </w:r>
    </w:p>
    <w:p w14:paraId="4484FB53" w14:textId="5F6D738E" w:rsidR="00A50C33" w:rsidRPr="00A50C33" w:rsidRDefault="00DF4F77" w:rsidP="00A50C33">
      <w:pPr>
        <w:pStyle w:val="Paragraphedeliste"/>
        <w:numPr>
          <w:ilvl w:val="0"/>
          <w:numId w:val="2"/>
        </w:num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1922E130" wp14:editId="0DD6A184">
            <wp:simplePos x="0" y="0"/>
            <wp:positionH relativeFrom="column">
              <wp:posOffset>-817245</wp:posOffset>
            </wp:positionH>
            <wp:positionV relativeFrom="paragraph">
              <wp:posOffset>628650</wp:posOffset>
            </wp:positionV>
            <wp:extent cx="1620520" cy="1620520"/>
            <wp:effectExtent l="0" t="0" r="5080" b="508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i/>
          <w:i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6A8EFEBC" wp14:editId="5E6D05FB">
            <wp:simplePos x="0" y="0"/>
            <wp:positionH relativeFrom="column">
              <wp:posOffset>4904740</wp:posOffset>
            </wp:positionH>
            <wp:positionV relativeFrom="paragraph">
              <wp:posOffset>644525</wp:posOffset>
            </wp:positionV>
            <wp:extent cx="1524000" cy="15240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50C33">
        <w:rPr>
          <w:rFonts w:ascii="Garamond" w:hAnsi="Garamond"/>
          <w:color w:val="000000" w:themeColor="text1"/>
          <w:sz w:val="40"/>
          <w:szCs w:val="40"/>
        </w:rPr>
        <w:t>l’app</w:t>
      </w:r>
      <w:r>
        <w:rPr>
          <w:rFonts w:ascii="Garamond" w:hAnsi="Garamond"/>
          <w:color w:val="000000" w:themeColor="text1"/>
          <w:sz w:val="40"/>
          <w:szCs w:val="40"/>
        </w:rPr>
        <w:t>li</w:t>
      </w:r>
      <w:proofErr w:type="gramEnd"/>
      <w:r w:rsidR="00A50C33">
        <w:rPr>
          <w:rFonts w:ascii="Garamond" w:hAnsi="Garamond"/>
          <w:color w:val="000000" w:themeColor="text1"/>
          <w:sz w:val="40"/>
          <w:szCs w:val="40"/>
        </w:rPr>
        <w:t xml:space="preserve"> </w:t>
      </w:r>
      <w:proofErr w:type="spellStart"/>
      <w:r w:rsidR="00A50C33">
        <w:rPr>
          <w:rFonts w:ascii="Garamond" w:hAnsi="Garamond"/>
          <w:color w:val="000000" w:themeColor="text1"/>
          <w:sz w:val="40"/>
          <w:szCs w:val="40"/>
        </w:rPr>
        <w:t>AntiCovid</w:t>
      </w:r>
      <w:proofErr w:type="spellEnd"/>
      <w:r w:rsidR="00A50C33">
        <w:rPr>
          <w:rFonts w:ascii="Garamond" w:hAnsi="Garamond"/>
          <w:color w:val="000000" w:themeColor="text1"/>
          <w:sz w:val="40"/>
          <w:szCs w:val="40"/>
        </w:rPr>
        <w:t xml:space="preserve"> </w:t>
      </w:r>
      <w:r w:rsidR="00A50C33" w:rsidRPr="00DF4F77">
        <w:rPr>
          <w:rFonts w:ascii="Garamond" w:hAnsi="Garamond"/>
          <w:color w:val="000000" w:themeColor="text1"/>
          <w:sz w:val="40"/>
          <w:szCs w:val="40"/>
        </w:rPr>
        <w:t xml:space="preserve">(section Infos &gt; Autres chiffres clés &gt; </w:t>
      </w:r>
      <w:proofErr w:type="spellStart"/>
      <w:r w:rsidR="00A50C33" w:rsidRPr="00DF4F77">
        <w:rPr>
          <w:rFonts w:ascii="Garamond" w:hAnsi="Garamond"/>
          <w:color w:val="000000" w:themeColor="text1"/>
          <w:sz w:val="40"/>
          <w:szCs w:val="40"/>
        </w:rPr>
        <w:t>Epidémio</w:t>
      </w:r>
      <w:proofErr w:type="spellEnd"/>
      <w:r w:rsidR="00A50C33" w:rsidRPr="00DF4F77">
        <w:rPr>
          <w:rFonts w:ascii="Garamond" w:hAnsi="Garamond"/>
          <w:color w:val="000000" w:themeColor="text1"/>
          <w:sz w:val="40"/>
          <w:szCs w:val="40"/>
        </w:rPr>
        <w:t xml:space="preserve">) </w:t>
      </w:r>
    </w:p>
    <w:p w14:paraId="1E0F8F92" w14:textId="54C94F53" w:rsidR="00A50C33" w:rsidRDefault="00DF4F77" w:rsidP="00A50C33">
      <w:pPr>
        <w:pStyle w:val="Paragraphedeliste"/>
        <w:numPr>
          <w:ilvl w:val="0"/>
          <w:numId w:val="2"/>
        </w:numPr>
        <w:jc w:val="both"/>
        <w:rPr>
          <w:rFonts w:ascii="Garamond" w:hAnsi="Garamond"/>
          <w:color w:val="000000" w:themeColor="text1"/>
          <w:sz w:val="40"/>
          <w:szCs w:val="40"/>
        </w:rPr>
      </w:pPr>
      <w:proofErr w:type="gramStart"/>
      <w:r>
        <w:rPr>
          <w:rFonts w:ascii="Garamond" w:hAnsi="Garamond"/>
          <w:color w:val="000000" w:themeColor="text1"/>
          <w:sz w:val="40"/>
          <w:szCs w:val="40"/>
        </w:rPr>
        <w:t>ou</w:t>
      </w:r>
      <w:proofErr w:type="gramEnd"/>
      <w:r>
        <w:rPr>
          <w:rFonts w:ascii="Garamond" w:hAnsi="Garamond"/>
          <w:color w:val="000000" w:themeColor="text1"/>
          <w:sz w:val="40"/>
          <w:szCs w:val="40"/>
        </w:rPr>
        <w:t xml:space="preserve"> </w:t>
      </w:r>
      <w:r w:rsidR="00A50C33">
        <w:rPr>
          <w:rFonts w:ascii="Garamond" w:hAnsi="Garamond"/>
          <w:color w:val="000000" w:themeColor="text1"/>
          <w:sz w:val="40"/>
          <w:szCs w:val="40"/>
        </w:rPr>
        <w:t>en tapant « Covid France » sur Google</w:t>
      </w:r>
      <w:r w:rsidR="00FF169B">
        <w:rPr>
          <w:rFonts w:ascii="Garamond" w:hAnsi="Garamond"/>
          <w:color w:val="000000" w:themeColor="text1"/>
          <w:sz w:val="40"/>
          <w:szCs w:val="40"/>
        </w:rPr>
        <w:t xml:space="preserve"> </w:t>
      </w:r>
      <w:r w:rsidR="00FF169B">
        <w:rPr>
          <w:rFonts w:ascii="Garamond" w:hAnsi="Garamond"/>
          <w:i/>
          <w:iCs/>
          <w:color w:val="000000" w:themeColor="text1"/>
          <w:sz w:val="40"/>
          <w:szCs w:val="40"/>
        </w:rPr>
        <w:t>(exemple page suivante)</w:t>
      </w:r>
    </w:p>
    <w:p w14:paraId="1ABC6476" w14:textId="331F2F41" w:rsidR="00A50C33" w:rsidRDefault="00DF4F77" w:rsidP="00DF4F77">
      <w:pPr>
        <w:pStyle w:val="Paragraphedeliste"/>
        <w:jc w:val="both"/>
        <w:rPr>
          <w:rFonts w:ascii="Garamond" w:hAnsi="Garamond"/>
          <w:color w:val="000000" w:themeColor="text1"/>
          <w:sz w:val="40"/>
          <w:szCs w:val="40"/>
        </w:rPr>
      </w:pPr>
      <w:r w:rsidRPr="00DF4F77">
        <w:rPr>
          <w:rFonts w:ascii="Garamond" w:hAnsi="Garamond"/>
          <w:color w:val="000000" w:themeColor="text1"/>
          <w:sz w:val="40"/>
          <w:szCs w:val="40"/>
        </w:rPr>
        <w:sym w:font="Wingdings" w:char="F0DF"/>
      </w:r>
      <w:r>
        <w:rPr>
          <w:rFonts w:ascii="Garamond" w:hAnsi="Garamond"/>
          <w:color w:val="000000" w:themeColor="text1"/>
          <w:sz w:val="40"/>
          <w:szCs w:val="40"/>
        </w:rPr>
        <w:t xml:space="preserve"> </w:t>
      </w:r>
      <w:r>
        <w:rPr>
          <w:rFonts w:ascii="Garamond" w:hAnsi="Garamond"/>
          <w:color w:val="000000" w:themeColor="text1"/>
          <w:sz w:val="40"/>
          <w:szCs w:val="40"/>
        </w:rPr>
        <w:tab/>
      </w:r>
      <w:proofErr w:type="gramStart"/>
      <w:r w:rsidR="00A50C33">
        <w:rPr>
          <w:rFonts w:ascii="Garamond" w:hAnsi="Garamond"/>
          <w:color w:val="000000" w:themeColor="text1"/>
          <w:sz w:val="40"/>
          <w:szCs w:val="40"/>
        </w:rPr>
        <w:t>ou</w:t>
      </w:r>
      <w:proofErr w:type="gramEnd"/>
      <w:r w:rsidR="00A50C33">
        <w:rPr>
          <w:rFonts w:ascii="Garamond" w:hAnsi="Garamond"/>
          <w:color w:val="000000" w:themeColor="text1"/>
          <w:sz w:val="40"/>
          <w:szCs w:val="40"/>
        </w:rPr>
        <w:t xml:space="preserve"> sur le site du gouvernement</w:t>
      </w:r>
      <w:r>
        <w:rPr>
          <w:rFonts w:ascii="Garamond" w:hAnsi="Garamond"/>
          <w:color w:val="000000" w:themeColor="text1"/>
          <w:sz w:val="40"/>
          <w:szCs w:val="40"/>
        </w:rPr>
        <w:t xml:space="preserve"> </w:t>
      </w:r>
    </w:p>
    <w:p w14:paraId="737F0596" w14:textId="589CB877" w:rsidR="00DF4F77" w:rsidRPr="005A0FA4" w:rsidRDefault="00A50C33" w:rsidP="00DF4F77">
      <w:pPr>
        <w:pStyle w:val="Paragraphedeliste"/>
        <w:numPr>
          <w:ilvl w:val="0"/>
          <w:numId w:val="2"/>
        </w:numPr>
        <w:jc w:val="both"/>
        <w:rPr>
          <w:rFonts w:ascii="Garamond" w:hAnsi="Garamond"/>
          <w:i/>
          <w:iCs/>
          <w:color w:val="000000" w:themeColor="text1"/>
          <w:sz w:val="40"/>
          <w:szCs w:val="40"/>
        </w:rPr>
      </w:pPr>
      <w:proofErr w:type="gramStart"/>
      <w:r w:rsidRPr="00A50C33">
        <w:rPr>
          <w:rFonts w:ascii="Garamond" w:hAnsi="Garamond"/>
          <w:color w:val="000000" w:themeColor="text1"/>
          <w:sz w:val="40"/>
          <w:szCs w:val="40"/>
        </w:rPr>
        <w:t>ou</w:t>
      </w:r>
      <w:proofErr w:type="gramEnd"/>
      <w:r w:rsidRPr="00A50C33">
        <w:rPr>
          <w:rFonts w:ascii="Garamond" w:hAnsi="Garamond"/>
          <w:color w:val="000000" w:themeColor="text1"/>
          <w:sz w:val="40"/>
          <w:szCs w:val="40"/>
        </w:rPr>
        <w:t xml:space="preserve"> sur </w:t>
      </w:r>
      <w:proofErr w:type="spellStart"/>
      <w:r w:rsidRPr="00A50C33">
        <w:rPr>
          <w:rFonts w:ascii="Garamond" w:hAnsi="Garamond"/>
          <w:color w:val="000000" w:themeColor="text1"/>
          <w:sz w:val="40"/>
          <w:szCs w:val="40"/>
        </w:rPr>
        <w:t>OurWorldInData</w:t>
      </w:r>
      <w:proofErr w:type="spellEnd"/>
      <w:r w:rsidRPr="00A50C33">
        <w:rPr>
          <w:rFonts w:ascii="Garamond" w:hAnsi="Garamond"/>
          <w:color w:val="000000" w:themeColor="text1"/>
          <w:sz w:val="40"/>
          <w:szCs w:val="40"/>
        </w:rPr>
        <w:t xml:space="preserve"> </w:t>
      </w:r>
      <w:r w:rsidR="00DF4F77">
        <w:rPr>
          <w:rFonts w:ascii="Garamond" w:hAnsi="Garamond"/>
          <w:color w:val="000000" w:themeColor="text1"/>
          <w:sz w:val="40"/>
          <w:szCs w:val="40"/>
        </w:rPr>
        <w:t xml:space="preserve">(pour comparer entre pays) </w:t>
      </w:r>
      <w:r w:rsidR="00DF4F77" w:rsidRPr="00DF4F77">
        <w:rPr>
          <w:rFonts w:ascii="Garamond" w:hAnsi="Garamond"/>
          <w:color w:val="000000" w:themeColor="text1"/>
          <w:sz w:val="40"/>
          <w:szCs w:val="40"/>
        </w:rPr>
        <w:sym w:font="Wingdings" w:char="F0E0"/>
      </w:r>
      <w:r w:rsidR="00DF4F77">
        <w:rPr>
          <w:rFonts w:ascii="Garamond" w:hAnsi="Garamond"/>
          <w:color w:val="000000" w:themeColor="text1"/>
          <w:sz w:val="40"/>
          <w:szCs w:val="40"/>
        </w:rPr>
        <w:t xml:space="preserve"> </w:t>
      </w:r>
    </w:p>
    <w:p w14:paraId="04B599E5" w14:textId="361D1444" w:rsidR="00075DB1" w:rsidRPr="00ED776C" w:rsidRDefault="00075DB1" w:rsidP="00A50C33">
      <w:pPr>
        <w:jc w:val="both"/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</w:pP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lastRenderedPageBreak/>
        <w:t>Que signifie un taux d’incidence à 300</w:t>
      </w:r>
      <w:r w:rsidR="00750D91"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 (par exemple)</w:t>
      </w: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 ? </w:t>
      </w:r>
    </w:p>
    <w:p w14:paraId="78EE0161" w14:textId="77777777" w:rsidR="00075DB1" w:rsidRDefault="00075DB1" w:rsidP="00934911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 xml:space="preserve">Cela signifie : 300 personnes sur 100 000 ont été testées positif sur les 7 derniers jours (soit 3 personnes sur 1000). </w:t>
      </w:r>
    </w:p>
    <w:p w14:paraId="68D4274E" w14:textId="5F4690C8" w:rsidR="00750D91" w:rsidRDefault="00075DB1" w:rsidP="005A0FA4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>En considérant une population de 70 millions d’habitants en France, cela représente donc environ 30 000 personnes positi</w:t>
      </w:r>
      <w:r w:rsidR="0054003B">
        <w:rPr>
          <w:rFonts w:ascii="Garamond" w:hAnsi="Garamond"/>
          <w:color w:val="000000" w:themeColor="text1"/>
          <w:sz w:val="40"/>
          <w:szCs w:val="40"/>
        </w:rPr>
        <w:t>ve</w:t>
      </w:r>
      <w:r>
        <w:rPr>
          <w:rFonts w:ascii="Garamond" w:hAnsi="Garamond"/>
          <w:color w:val="000000" w:themeColor="text1"/>
          <w:sz w:val="40"/>
          <w:szCs w:val="40"/>
        </w:rPr>
        <w:t>s chaque jour</w:t>
      </w:r>
      <w:r w:rsidR="005A0FA4">
        <w:rPr>
          <w:rFonts w:ascii="Garamond" w:hAnsi="Garamond"/>
          <w:color w:val="000000" w:themeColor="text1"/>
          <w:sz w:val="40"/>
          <w:szCs w:val="40"/>
        </w:rPr>
        <w:t xml:space="preserve"> (soit 4 </w:t>
      </w:r>
      <w:r w:rsidR="0054003B">
        <w:rPr>
          <w:rFonts w:ascii="Garamond" w:hAnsi="Garamond"/>
          <w:color w:val="000000" w:themeColor="text1"/>
          <w:sz w:val="40"/>
          <w:szCs w:val="40"/>
        </w:rPr>
        <w:t>patients</w:t>
      </w:r>
      <w:r w:rsidR="005A0FA4">
        <w:rPr>
          <w:rFonts w:ascii="Garamond" w:hAnsi="Garamond"/>
          <w:color w:val="000000" w:themeColor="text1"/>
          <w:sz w:val="40"/>
          <w:szCs w:val="40"/>
        </w:rPr>
        <w:t xml:space="preserve"> positifs par semaine pour chacun des 50 000 médecins généralistes du pays)</w:t>
      </w:r>
      <w:r>
        <w:rPr>
          <w:rFonts w:ascii="Garamond" w:hAnsi="Garamond"/>
          <w:color w:val="000000" w:themeColor="text1"/>
          <w:sz w:val="40"/>
          <w:szCs w:val="40"/>
        </w:rPr>
        <w:t>.</w:t>
      </w:r>
      <w:r w:rsidR="00750D91">
        <w:rPr>
          <w:rFonts w:ascii="Garamond" w:hAnsi="Garamond"/>
          <w:color w:val="000000" w:themeColor="text1"/>
          <w:sz w:val="40"/>
          <w:szCs w:val="40"/>
        </w:rPr>
        <w:t xml:space="preserve"> </w:t>
      </w:r>
    </w:p>
    <w:p w14:paraId="50733E40" w14:textId="394A4D89" w:rsidR="00075DB1" w:rsidRDefault="00075DB1" w:rsidP="00934911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>Sur une population de 14 000 habitants (Outreau), un taux d’incidence à 300 implique donc 42 personnes positives sur les 7 derniers jours.</w:t>
      </w:r>
    </w:p>
    <w:p w14:paraId="123BCD67" w14:textId="1B43AE7A" w:rsidR="005A0FA4" w:rsidRDefault="005A0FA4" w:rsidP="00934911">
      <w:pPr>
        <w:jc w:val="both"/>
        <w:rPr>
          <w:rFonts w:ascii="Garamond" w:hAnsi="Garamond"/>
          <w:color w:val="000000" w:themeColor="text1"/>
          <w:sz w:val="40"/>
          <w:szCs w:val="40"/>
        </w:rPr>
      </w:pPr>
    </w:p>
    <w:p w14:paraId="4513998F" w14:textId="02A5E61B" w:rsidR="005A0FA4" w:rsidRPr="00ED776C" w:rsidRDefault="00ED776C" w:rsidP="005A0FA4">
      <w:pPr>
        <w:jc w:val="both"/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</w:pPr>
      <w:r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Au Danemark, ils ont tout retiré, et ça se passe bien, non ? </w:t>
      </w:r>
    </w:p>
    <w:p w14:paraId="69305B2A" w14:textId="5EDFF8B3" w:rsidR="005A0FA4" w:rsidRDefault="005A0FA4" w:rsidP="005A0FA4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 xml:space="preserve">Non. Malgré un taux de vaccination plus élevé qu’en France, la levée du masque les mène à leur plus fort taux de mortalité par COVID-19 depuis le début de la pandémie. </w:t>
      </w:r>
    </w:p>
    <w:p w14:paraId="7F2644CD" w14:textId="77777777" w:rsidR="005A0FA4" w:rsidRPr="005A0FA4" w:rsidRDefault="005A0FA4" w:rsidP="005A0FA4">
      <w:pPr>
        <w:jc w:val="center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noProof/>
          <w:color w:val="000000" w:themeColor="text1"/>
          <w:sz w:val="40"/>
          <w:szCs w:val="40"/>
        </w:rPr>
        <w:drawing>
          <wp:inline distT="0" distB="0" distL="0" distR="0" wp14:anchorId="4A472732" wp14:editId="2F337C83">
            <wp:extent cx="4959928" cy="2950697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618" cy="296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C3277" w14:textId="7B5BC130" w:rsidR="00075DB1" w:rsidRPr="00ED776C" w:rsidRDefault="00075DB1" w:rsidP="00934911">
      <w:pPr>
        <w:jc w:val="both"/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</w:pP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lastRenderedPageBreak/>
        <w:t>Est-ce qu’avec Omicron,</w:t>
      </w:r>
      <w:r w:rsid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 c’est</w:t>
      </w: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 un rhume</w:t>
      </w:r>
      <w:r w:rsid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 ou </w:t>
      </w:r>
      <w:r w:rsidR="00470F7D"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une grippe ? </w:t>
      </w:r>
    </w:p>
    <w:p w14:paraId="69FE36C8" w14:textId="3B031D94" w:rsidR="00653F90" w:rsidRDefault="00653F90" w:rsidP="00934911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 xml:space="preserve">Non. </w:t>
      </w:r>
    </w:p>
    <w:p w14:paraId="15ED7314" w14:textId="42718CC2" w:rsidR="00075DB1" w:rsidRDefault="00075DB1" w:rsidP="00934911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>Omicron est aussi virulent que la souche de mars 2020. Il est moins virulent que le variant delta</w:t>
      </w:r>
      <w:r w:rsidR="00470F7D">
        <w:rPr>
          <w:rFonts w:ascii="Garamond" w:hAnsi="Garamond"/>
          <w:color w:val="000000" w:themeColor="text1"/>
          <w:sz w:val="40"/>
          <w:szCs w:val="40"/>
        </w:rPr>
        <w:t xml:space="preserve">. </w:t>
      </w:r>
    </w:p>
    <w:p w14:paraId="3F48533A" w14:textId="57821353" w:rsidR="00470F7D" w:rsidRDefault="00CA42B9" w:rsidP="00934911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>M</w:t>
      </w:r>
      <w:r w:rsidRPr="00ED776C">
        <w:rPr>
          <w:rFonts w:ascii="Garamond" w:hAnsi="Garamond"/>
          <w:color w:val="000000" w:themeColor="text1"/>
          <w:sz w:val="40"/>
          <w:szCs w:val="40"/>
        </w:rPr>
        <w:t>algré les précautions</w:t>
      </w:r>
      <w:r>
        <w:rPr>
          <w:rFonts w:ascii="Garamond" w:hAnsi="Garamond"/>
          <w:color w:val="000000" w:themeColor="text1"/>
          <w:sz w:val="40"/>
          <w:szCs w:val="40"/>
        </w:rPr>
        <w:t xml:space="preserve"> (masque, incitation au télétravail, vaccination)</w:t>
      </w:r>
      <w:r>
        <w:rPr>
          <w:rFonts w:ascii="Garamond" w:hAnsi="Garamond"/>
          <w:color w:val="000000" w:themeColor="text1"/>
          <w:sz w:val="40"/>
          <w:szCs w:val="40"/>
        </w:rPr>
        <w:t xml:space="preserve">, </w:t>
      </w:r>
      <w:r>
        <w:rPr>
          <w:rFonts w:ascii="Garamond" w:hAnsi="Garamond"/>
          <w:b/>
          <w:bCs/>
          <w:color w:val="000000" w:themeColor="text1"/>
          <w:sz w:val="40"/>
          <w:szCs w:val="40"/>
        </w:rPr>
        <w:t>e</w:t>
      </w:r>
      <w:r w:rsidR="00653F90" w:rsidRPr="00CA42B9">
        <w:rPr>
          <w:rFonts w:ascii="Garamond" w:hAnsi="Garamond"/>
          <w:b/>
          <w:bCs/>
          <w:color w:val="000000" w:themeColor="text1"/>
          <w:sz w:val="40"/>
          <w:szCs w:val="40"/>
        </w:rPr>
        <w:t>n janvier-février 2022, la COVID-19 a tué 14 000 personnes</w:t>
      </w:r>
      <w:r>
        <w:rPr>
          <w:rFonts w:ascii="Garamond" w:hAnsi="Garamond"/>
          <w:b/>
          <w:bCs/>
          <w:color w:val="000000" w:themeColor="text1"/>
          <w:sz w:val="40"/>
          <w:szCs w:val="40"/>
        </w:rPr>
        <w:t>.</w:t>
      </w:r>
      <w:r w:rsidR="00653F90" w:rsidRPr="00ED776C">
        <w:rPr>
          <w:rFonts w:ascii="Garamond" w:hAnsi="Garamond"/>
          <w:color w:val="000000" w:themeColor="text1"/>
          <w:sz w:val="40"/>
          <w:szCs w:val="40"/>
        </w:rPr>
        <w:t xml:space="preserve"> </w:t>
      </w:r>
    </w:p>
    <w:p w14:paraId="7AEB8AC8" w14:textId="03500BD6" w:rsidR="00653F90" w:rsidRDefault="00470F7D" w:rsidP="00934911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 xml:space="preserve">Sans ces précautions dans les années 2010-2019, </w:t>
      </w:r>
      <w:r w:rsidR="00653F90" w:rsidRPr="00CA42B9">
        <w:rPr>
          <w:rFonts w:ascii="Garamond" w:hAnsi="Garamond"/>
          <w:b/>
          <w:bCs/>
          <w:color w:val="000000" w:themeColor="text1"/>
          <w:sz w:val="40"/>
          <w:szCs w:val="40"/>
        </w:rPr>
        <w:t>la grippe t</w:t>
      </w:r>
      <w:r w:rsidRPr="00CA42B9">
        <w:rPr>
          <w:rFonts w:ascii="Garamond" w:hAnsi="Garamond"/>
          <w:b/>
          <w:bCs/>
          <w:color w:val="000000" w:themeColor="text1"/>
          <w:sz w:val="40"/>
          <w:szCs w:val="40"/>
        </w:rPr>
        <w:t>uait en moyenne</w:t>
      </w:r>
      <w:r w:rsidR="00653F90" w:rsidRPr="00CA42B9">
        <w:rPr>
          <w:rFonts w:ascii="Garamond" w:hAnsi="Garamond"/>
          <w:b/>
          <w:bCs/>
          <w:color w:val="000000" w:themeColor="text1"/>
          <w:sz w:val="40"/>
          <w:szCs w:val="40"/>
        </w:rPr>
        <w:t xml:space="preserve"> 9 000 personnes par an </w:t>
      </w:r>
      <w:r w:rsidR="00653F90">
        <w:rPr>
          <w:rFonts w:ascii="Garamond" w:hAnsi="Garamond"/>
          <w:color w:val="000000" w:themeColor="text1"/>
          <w:sz w:val="40"/>
          <w:szCs w:val="40"/>
        </w:rPr>
        <w:t>selon Santé Publique France</w:t>
      </w:r>
      <w:r w:rsidR="00ED776C">
        <w:rPr>
          <w:rFonts w:ascii="Garamond" w:hAnsi="Garamond"/>
          <w:color w:val="000000" w:themeColor="text1"/>
          <w:sz w:val="40"/>
          <w:szCs w:val="40"/>
        </w:rPr>
        <w:t xml:space="preserve"> (e</w:t>
      </w:r>
      <w:r w:rsidR="00FC0F26" w:rsidRPr="00FC0F26">
        <w:rPr>
          <w:rFonts w:ascii="Garamond" w:hAnsi="Garamond"/>
          <w:color w:val="000000" w:themeColor="text1"/>
          <w:sz w:val="40"/>
          <w:szCs w:val="40"/>
        </w:rPr>
        <w:t>n moyenne en France, 1</w:t>
      </w:r>
      <w:r w:rsidR="00FC0F26">
        <w:rPr>
          <w:rFonts w:ascii="Garamond" w:hAnsi="Garamond"/>
          <w:color w:val="000000" w:themeColor="text1"/>
          <w:sz w:val="40"/>
          <w:szCs w:val="40"/>
        </w:rPr>
        <w:t xml:space="preserve"> </w:t>
      </w:r>
      <w:r w:rsidR="00FC0F26" w:rsidRPr="00FC0F26">
        <w:rPr>
          <w:rFonts w:ascii="Garamond" w:hAnsi="Garamond"/>
          <w:color w:val="000000" w:themeColor="text1"/>
          <w:sz w:val="40"/>
          <w:szCs w:val="40"/>
        </w:rPr>
        <w:t>650 personnes décèdent chaque jour</w:t>
      </w:r>
      <w:r w:rsidR="00FC0F26">
        <w:rPr>
          <w:rFonts w:ascii="Garamond" w:hAnsi="Garamond"/>
          <w:color w:val="000000" w:themeColor="text1"/>
          <w:sz w:val="40"/>
          <w:szCs w:val="40"/>
        </w:rPr>
        <w:t xml:space="preserve"> de toute cause</w:t>
      </w:r>
      <w:r w:rsidR="00ED776C">
        <w:rPr>
          <w:rFonts w:ascii="Garamond" w:hAnsi="Garamond"/>
          <w:color w:val="000000" w:themeColor="text1"/>
          <w:sz w:val="40"/>
          <w:szCs w:val="40"/>
        </w:rPr>
        <w:t xml:space="preserve">, </w:t>
      </w:r>
      <w:r w:rsidR="00FC0F26" w:rsidRPr="00FC0F26">
        <w:rPr>
          <w:rFonts w:ascii="Garamond" w:hAnsi="Garamond"/>
          <w:color w:val="000000" w:themeColor="text1"/>
          <w:sz w:val="40"/>
          <w:szCs w:val="40"/>
        </w:rPr>
        <w:t>soit 600 000 par an).</w:t>
      </w:r>
    </w:p>
    <w:p w14:paraId="2D1818C6" w14:textId="4762F219" w:rsidR="00FC0F26" w:rsidRPr="00FC0F26" w:rsidRDefault="00653F90" w:rsidP="00653F90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>Par ailleurs, l</w:t>
      </w:r>
      <w:r>
        <w:rPr>
          <w:rFonts w:ascii="Garamond" w:hAnsi="Garamond"/>
          <w:color w:val="000000" w:themeColor="text1"/>
          <w:sz w:val="40"/>
          <w:szCs w:val="40"/>
        </w:rPr>
        <w:t>a grippe est saisonnière (</w:t>
      </w:r>
      <w:r w:rsidR="00CA42B9">
        <w:rPr>
          <w:rFonts w:ascii="Garamond" w:hAnsi="Garamond"/>
          <w:color w:val="000000" w:themeColor="text1"/>
          <w:sz w:val="40"/>
          <w:szCs w:val="40"/>
        </w:rPr>
        <w:t>novembre</w:t>
      </w:r>
      <w:r>
        <w:rPr>
          <w:rFonts w:ascii="Garamond" w:hAnsi="Garamond"/>
          <w:color w:val="000000" w:themeColor="text1"/>
          <w:sz w:val="40"/>
          <w:szCs w:val="40"/>
        </w:rPr>
        <w:t xml:space="preserve"> à mars)</w:t>
      </w:r>
      <w:r>
        <w:rPr>
          <w:rFonts w:ascii="Garamond" w:hAnsi="Garamond"/>
          <w:color w:val="000000" w:themeColor="text1"/>
          <w:sz w:val="40"/>
          <w:szCs w:val="40"/>
        </w:rPr>
        <w:t xml:space="preserve"> ; </w:t>
      </w:r>
      <w:r w:rsidR="00470F7D">
        <w:rPr>
          <w:rFonts w:ascii="Garamond" w:hAnsi="Garamond"/>
          <w:color w:val="000000" w:themeColor="text1"/>
          <w:sz w:val="40"/>
          <w:szCs w:val="40"/>
        </w:rPr>
        <w:t xml:space="preserve">pour la COVID-19, </w:t>
      </w:r>
      <w:r>
        <w:rPr>
          <w:rFonts w:ascii="Garamond" w:hAnsi="Garamond"/>
          <w:color w:val="000000" w:themeColor="text1"/>
          <w:sz w:val="40"/>
          <w:szCs w:val="40"/>
        </w:rPr>
        <w:t xml:space="preserve">nous avons vécu des vagues de </w:t>
      </w:r>
      <w:r w:rsidR="00470F7D">
        <w:rPr>
          <w:rFonts w:ascii="Garamond" w:hAnsi="Garamond"/>
          <w:color w:val="000000" w:themeColor="text1"/>
          <w:sz w:val="40"/>
          <w:szCs w:val="40"/>
        </w:rPr>
        <w:t xml:space="preserve">décès en mars-mai 2020 (30 000 décès), octobre 2020-juin 2021 (80 000 décès), novembre 2021 à mars 2022 (22 000 décès – en cours). </w:t>
      </w:r>
    </w:p>
    <w:p w14:paraId="55A33911" w14:textId="37D078F0" w:rsidR="00FF169B" w:rsidRDefault="00470F7D" w:rsidP="00470F7D">
      <w:pPr>
        <w:jc w:val="center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noProof/>
          <w:color w:val="000000" w:themeColor="text1"/>
          <w:sz w:val="40"/>
          <w:szCs w:val="40"/>
        </w:rPr>
        <w:drawing>
          <wp:inline distT="0" distB="0" distL="0" distR="0" wp14:anchorId="1E2517F0" wp14:editId="7957C93F">
            <wp:extent cx="6193569" cy="2396837"/>
            <wp:effectExtent l="0" t="0" r="4445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35"/>
                    <a:stretch/>
                  </pic:blipFill>
                  <pic:spPr bwMode="auto">
                    <a:xfrm>
                      <a:off x="0" y="0"/>
                      <a:ext cx="6279282" cy="2430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C5D30" w14:textId="3E888564" w:rsidR="00FC0F26" w:rsidRPr="00FC0F26" w:rsidRDefault="00FC0F26" w:rsidP="00470F7D">
      <w:pPr>
        <w:jc w:val="center"/>
        <w:rPr>
          <w:rFonts w:ascii="Garamond" w:hAnsi="Garamond"/>
          <w:color w:val="000000" w:themeColor="text1"/>
          <w:sz w:val="28"/>
          <w:szCs w:val="28"/>
        </w:rPr>
      </w:pPr>
      <w:r w:rsidRPr="00FC0F26">
        <w:rPr>
          <w:rFonts w:ascii="Garamond" w:hAnsi="Garamond"/>
          <w:color w:val="000000" w:themeColor="text1"/>
          <w:sz w:val="28"/>
          <w:szCs w:val="28"/>
        </w:rPr>
        <w:t>3 grandes vagues de décès liés à la COVID-19 depuis mars 2020</w:t>
      </w:r>
    </w:p>
    <w:p w14:paraId="4DDB436B" w14:textId="0AC4CA43" w:rsidR="00FF169B" w:rsidRPr="00ED776C" w:rsidRDefault="00FF169B" w:rsidP="00FF169B">
      <w:pPr>
        <w:jc w:val="both"/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</w:pP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lastRenderedPageBreak/>
        <w:t>Est-ce qu</w:t>
      </w: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e </w:t>
      </w:r>
      <w:r w:rsidR="00707C13"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>la vaccination est efficace</w:t>
      </w: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 ? </w:t>
      </w:r>
    </w:p>
    <w:p w14:paraId="2BAF714F" w14:textId="05C11D4F" w:rsidR="00FF169B" w:rsidRDefault="00FF169B" w:rsidP="00FF169B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 xml:space="preserve">Le vaccin est très efficace pour diminuer les formes graves, et </w:t>
      </w:r>
      <w:r w:rsidR="00707C13">
        <w:rPr>
          <w:rFonts w:ascii="Garamond" w:hAnsi="Garamond"/>
          <w:color w:val="000000" w:themeColor="text1"/>
          <w:sz w:val="40"/>
          <w:szCs w:val="40"/>
        </w:rPr>
        <w:t xml:space="preserve">donc </w:t>
      </w:r>
      <w:r>
        <w:rPr>
          <w:rFonts w:ascii="Garamond" w:hAnsi="Garamond"/>
          <w:color w:val="000000" w:themeColor="text1"/>
          <w:sz w:val="40"/>
          <w:szCs w:val="40"/>
        </w:rPr>
        <w:t>pour éviter le confinement de la population.</w:t>
      </w:r>
    </w:p>
    <w:p w14:paraId="34D35C57" w14:textId="02126914" w:rsidR="00FF169B" w:rsidRDefault="00FF169B" w:rsidP="00FF169B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 xml:space="preserve">Début 2021, </w:t>
      </w:r>
      <w:r w:rsidR="00707C13">
        <w:rPr>
          <w:rFonts w:ascii="Garamond" w:hAnsi="Garamond"/>
          <w:color w:val="000000" w:themeColor="text1"/>
          <w:sz w:val="40"/>
          <w:szCs w:val="40"/>
        </w:rPr>
        <w:t xml:space="preserve">environ </w:t>
      </w:r>
      <w:r>
        <w:rPr>
          <w:rFonts w:ascii="Garamond" w:hAnsi="Garamond"/>
          <w:color w:val="000000" w:themeColor="text1"/>
          <w:sz w:val="40"/>
          <w:szCs w:val="40"/>
        </w:rPr>
        <w:t>15 000 cas par jour entraînaient 300 décès</w:t>
      </w:r>
      <w:r w:rsidR="00707C13">
        <w:rPr>
          <w:rFonts w:ascii="Garamond" w:hAnsi="Garamond"/>
          <w:color w:val="000000" w:themeColor="text1"/>
          <w:sz w:val="40"/>
          <w:szCs w:val="40"/>
        </w:rPr>
        <w:t xml:space="preserve"> par jour</w:t>
      </w:r>
      <w:r>
        <w:rPr>
          <w:rFonts w:ascii="Garamond" w:hAnsi="Garamond"/>
          <w:color w:val="000000" w:themeColor="text1"/>
          <w:sz w:val="40"/>
          <w:szCs w:val="40"/>
        </w:rPr>
        <w:t xml:space="preserve">. </w:t>
      </w:r>
      <w:r w:rsidR="005A0FA4">
        <w:rPr>
          <w:rFonts w:ascii="Garamond" w:hAnsi="Garamond"/>
          <w:color w:val="000000" w:themeColor="text1"/>
          <w:sz w:val="40"/>
          <w:szCs w:val="40"/>
        </w:rPr>
        <w:t xml:space="preserve">Grâce à la vaccination, ce nombre de 300 décès n’a plus été atteint qu’avec 300 000 cas par jour début 2022 (20 fois plus). </w:t>
      </w:r>
    </w:p>
    <w:p w14:paraId="71D123B4" w14:textId="443011E3" w:rsidR="00FF169B" w:rsidRDefault="00FC0F26" w:rsidP="00FF169B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>La majorité de la population est vaccinée : 93 % des adultes (</w:t>
      </w:r>
      <w:r w:rsidR="001D12D5">
        <w:rPr>
          <w:rFonts w:ascii="Garamond" w:hAnsi="Garamond"/>
          <w:color w:val="000000" w:themeColor="text1"/>
          <w:sz w:val="40"/>
          <w:szCs w:val="40"/>
        </w:rPr>
        <w:t xml:space="preserve">ou </w:t>
      </w:r>
      <w:r>
        <w:rPr>
          <w:rFonts w:ascii="Garamond" w:hAnsi="Garamond"/>
          <w:color w:val="000000" w:themeColor="text1"/>
          <w:sz w:val="40"/>
          <w:szCs w:val="40"/>
        </w:rPr>
        <w:t xml:space="preserve">78 % de la population en </w:t>
      </w:r>
      <w:r w:rsidR="001D12D5">
        <w:rPr>
          <w:rFonts w:ascii="Garamond" w:hAnsi="Garamond"/>
          <w:color w:val="000000" w:themeColor="text1"/>
          <w:sz w:val="40"/>
          <w:szCs w:val="40"/>
        </w:rPr>
        <w:t>comptant</w:t>
      </w:r>
      <w:r>
        <w:rPr>
          <w:rFonts w:ascii="Garamond" w:hAnsi="Garamond"/>
          <w:color w:val="000000" w:themeColor="text1"/>
          <w:sz w:val="40"/>
          <w:szCs w:val="40"/>
        </w:rPr>
        <w:t xml:space="preserve"> les enfants)</w:t>
      </w:r>
      <w:r w:rsidR="00707C13">
        <w:rPr>
          <w:rFonts w:ascii="Garamond" w:hAnsi="Garamond"/>
          <w:color w:val="000000" w:themeColor="text1"/>
          <w:sz w:val="40"/>
          <w:szCs w:val="40"/>
        </w:rPr>
        <w:t>.</w:t>
      </w:r>
    </w:p>
    <w:p w14:paraId="211497BB" w14:textId="63E73FF9" w:rsidR="00FC0F26" w:rsidRPr="00FC0F26" w:rsidRDefault="00FC0F26" w:rsidP="00FC0F26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 w:rsidRPr="00FC0F26">
        <w:rPr>
          <w:rFonts w:ascii="Garamond" w:hAnsi="Garamond"/>
          <w:color w:val="000000" w:themeColor="text1"/>
          <w:sz w:val="40"/>
          <w:szCs w:val="40"/>
        </w:rPr>
        <w:t xml:space="preserve">Pour illustrer l’efficacité, vous pouvez aller sur l’appli </w:t>
      </w:r>
      <w:proofErr w:type="spellStart"/>
      <w:r w:rsidRPr="00FC0F26">
        <w:rPr>
          <w:rFonts w:ascii="Garamond" w:hAnsi="Garamond"/>
          <w:color w:val="000000" w:themeColor="text1"/>
          <w:sz w:val="40"/>
          <w:szCs w:val="40"/>
        </w:rPr>
        <w:t>AntiCovid</w:t>
      </w:r>
      <w:proofErr w:type="spellEnd"/>
      <w:r w:rsidRPr="00FC0F26">
        <w:rPr>
          <w:rFonts w:ascii="Garamond" w:hAnsi="Garamond"/>
          <w:color w:val="000000" w:themeColor="text1"/>
          <w:sz w:val="40"/>
          <w:szCs w:val="40"/>
        </w:rPr>
        <w:t xml:space="preserve"> &gt; </w:t>
      </w:r>
      <w:r w:rsidRPr="00FC0F26">
        <w:rPr>
          <w:rFonts w:ascii="Garamond" w:hAnsi="Garamond"/>
          <w:color w:val="000000" w:themeColor="text1"/>
          <w:sz w:val="40"/>
          <w:szCs w:val="40"/>
        </w:rPr>
        <w:t xml:space="preserve">section Infos &gt; Autres chiffres clés &gt; </w:t>
      </w:r>
      <w:r>
        <w:rPr>
          <w:rFonts w:ascii="Garamond" w:hAnsi="Garamond"/>
          <w:color w:val="000000" w:themeColor="text1"/>
          <w:sz w:val="40"/>
          <w:szCs w:val="40"/>
        </w:rPr>
        <w:t>Vaccination &gt; Comparer.</w:t>
      </w:r>
      <w:r w:rsidRPr="00FC0F26">
        <w:rPr>
          <w:rFonts w:ascii="Garamond" w:hAnsi="Garamond"/>
          <w:color w:val="000000" w:themeColor="text1"/>
          <w:sz w:val="40"/>
          <w:szCs w:val="40"/>
        </w:rPr>
        <w:t xml:space="preserve"> </w:t>
      </w:r>
      <w:r w:rsidR="008F0961">
        <w:rPr>
          <w:rFonts w:ascii="Garamond" w:hAnsi="Garamond"/>
          <w:color w:val="000000" w:themeColor="text1"/>
          <w:sz w:val="40"/>
          <w:szCs w:val="40"/>
        </w:rPr>
        <w:t xml:space="preserve">Exemple de graphiques : </w:t>
      </w:r>
    </w:p>
    <w:p w14:paraId="2C968529" w14:textId="77777777" w:rsidR="001D12D5" w:rsidRDefault="00A27182" w:rsidP="00FF169B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noProof/>
          <w:color w:val="000000" w:themeColor="text1"/>
          <w:sz w:val="40"/>
          <w:szCs w:val="40"/>
        </w:rPr>
        <w:drawing>
          <wp:inline distT="0" distB="0" distL="0" distR="0" wp14:anchorId="41AF5891" wp14:editId="36063205">
            <wp:extent cx="2826328" cy="3128839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452" cy="31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2D5">
        <w:rPr>
          <w:rFonts w:ascii="Garamond" w:hAnsi="Garamond"/>
          <w:noProof/>
          <w:color w:val="000000" w:themeColor="text1"/>
          <w:sz w:val="40"/>
          <w:szCs w:val="40"/>
        </w:rPr>
        <w:drawing>
          <wp:inline distT="0" distB="0" distL="0" distR="0" wp14:anchorId="7FAA689C" wp14:editId="477C3636">
            <wp:extent cx="2840182" cy="3144174"/>
            <wp:effectExtent l="0" t="0" r="5080" b="571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701" cy="318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3944A" w14:textId="0E9D52D8" w:rsidR="001D12D5" w:rsidRPr="00A27182" w:rsidRDefault="00A27182" w:rsidP="001D12D5">
      <w:pPr>
        <w:jc w:val="center"/>
        <w:rPr>
          <w:rFonts w:ascii="Garamond" w:hAnsi="Garamond"/>
          <w:color w:val="000000" w:themeColor="text1"/>
          <w:sz w:val="28"/>
          <w:szCs w:val="28"/>
        </w:rPr>
      </w:pPr>
      <w:r w:rsidRPr="00A27182">
        <w:rPr>
          <w:rFonts w:ascii="Garamond" w:hAnsi="Garamond"/>
          <w:color w:val="000000" w:themeColor="text1"/>
          <w:sz w:val="28"/>
          <w:szCs w:val="28"/>
        </w:rPr>
        <w:t xml:space="preserve">Le vaccin </w:t>
      </w:r>
      <w:r w:rsidR="001D12D5">
        <w:rPr>
          <w:rFonts w:ascii="Garamond" w:hAnsi="Garamond"/>
          <w:color w:val="000000" w:themeColor="text1"/>
          <w:sz w:val="28"/>
          <w:szCs w:val="28"/>
        </w:rPr>
        <w:t xml:space="preserve">2 doses </w:t>
      </w:r>
      <w:r w:rsidRPr="00A27182">
        <w:rPr>
          <w:rFonts w:ascii="Garamond" w:hAnsi="Garamond"/>
          <w:color w:val="000000" w:themeColor="text1"/>
          <w:sz w:val="28"/>
          <w:szCs w:val="28"/>
        </w:rPr>
        <w:t xml:space="preserve">réduit </w:t>
      </w:r>
      <w:r>
        <w:rPr>
          <w:rFonts w:ascii="Garamond" w:hAnsi="Garamond"/>
          <w:color w:val="000000" w:themeColor="text1"/>
          <w:sz w:val="28"/>
          <w:szCs w:val="28"/>
        </w:rPr>
        <w:t xml:space="preserve">environ </w:t>
      </w:r>
      <w:r w:rsidRPr="00A27182">
        <w:rPr>
          <w:rFonts w:ascii="Garamond" w:hAnsi="Garamond"/>
          <w:color w:val="000000" w:themeColor="text1"/>
          <w:sz w:val="28"/>
          <w:szCs w:val="28"/>
        </w:rPr>
        <w:t xml:space="preserve">de 90 % les formes </w:t>
      </w:r>
      <w:r w:rsidR="001D12D5">
        <w:rPr>
          <w:rFonts w:ascii="Garamond" w:hAnsi="Garamond"/>
          <w:color w:val="000000" w:themeColor="text1"/>
          <w:sz w:val="28"/>
          <w:szCs w:val="28"/>
        </w:rPr>
        <w:t>graves (courbe rouge à gauche) et le rappel augmente l’efficacité (courbe rouge à droite)</w:t>
      </w:r>
    </w:p>
    <w:p w14:paraId="1512EDAD" w14:textId="77777777" w:rsidR="00ED776C" w:rsidRDefault="00ED776C" w:rsidP="008F0961">
      <w:pPr>
        <w:jc w:val="both"/>
        <w:rPr>
          <w:rFonts w:ascii="Garamond" w:hAnsi="Garamond"/>
          <w:color w:val="000000" w:themeColor="text1"/>
          <w:sz w:val="40"/>
          <w:szCs w:val="40"/>
        </w:rPr>
      </w:pPr>
    </w:p>
    <w:p w14:paraId="47DF6D27" w14:textId="43259D5E" w:rsidR="008F0961" w:rsidRPr="00ED776C" w:rsidRDefault="008F0961" w:rsidP="008F0961">
      <w:pPr>
        <w:jc w:val="both"/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</w:pP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lastRenderedPageBreak/>
        <w:t xml:space="preserve">Est-ce que </w:t>
      </w: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le </w:t>
      </w:r>
      <w:r w:rsidR="001D12D5"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vaccin diminue les contaminations </w:t>
      </w: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? </w:t>
      </w:r>
    </w:p>
    <w:p w14:paraId="14E00788" w14:textId="04A252B3" w:rsidR="001D12D5" w:rsidRDefault="008F0961" w:rsidP="008F0961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 xml:space="preserve">Oui. </w:t>
      </w:r>
      <w:r w:rsidR="001D12D5">
        <w:rPr>
          <w:rFonts w:ascii="Garamond" w:hAnsi="Garamond"/>
          <w:color w:val="000000" w:themeColor="text1"/>
          <w:sz w:val="40"/>
          <w:szCs w:val="40"/>
        </w:rPr>
        <w:t xml:space="preserve">Il réduit d’environ 30-40 % le risque d’être positif et le risque de contaminer ensuite. </w:t>
      </w:r>
    </w:p>
    <w:p w14:paraId="4175E498" w14:textId="38E41691" w:rsidR="001D12D5" w:rsidRDefault="008F0961" w:rsidP="008F0961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 xml:space="preserve">Les courbes rouges précédentes montraient l’efficacité </w:t>
      </w:r>
      <w:r w:rsidR="001D12D5">
        <w:rPr>
          <w:rFonts w:ascii="Garamond" w:hAnsi="Garamond"/>
          <w:color w:val="000000" w:themeColor="text1"/>
          <w:sz w:val="40"/>
          <w:szCs w:val="40"/>
        </w:rPr>
        <w:t xml:space="preserve">sur les formes graves, mais vous pouvez également tester sur l’appli avec les tests positifs. </w:t>
      </w:r>
    </w:p>
    <w:p w14:paraId="1BE17198" w14:textId="44522C30" w:rsidR="001D12D5" w:rsidRDefault="001D12D5" w:rsidP="008F0961">
      <w:pPr>
        <w:jc w:val="both"/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noProof/>
          <w:color w:val="000000" w:themeColor="text1"/>
          <w:sz w:val="40"/>
          <w:szCs w:val="40"/>
        </w:rPr>
        <w:drawing>
          <wp:inline distT="0" distB="0" distL="0" distR="0" wp14:anchorId="717698D2" wp14:editId="6DD1AD91">
            <wp:extent cx="2895600" cy="32055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276" cy="326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color w:val="000000" w:themeColor="text1"/>
          <w:sz w:val="40"/>
          <w:szCs w:val="40"/>
        </w:rPr>
        <w:drawing>
          <wp:inline distT="0" distB="0" distL="0" distR="0" wp14:anchorId="13D5E44F" wp14:editId="0FA45BDB">
            <wp:extent cx="2798618" cy="3098162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212" cy="311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4B0C9" w14:textId="77777777" w:rsidR="001D12D5" w:rsidRDefault="001D12D5" w:rsidP="005A0FA4">
      <w:pPr>
        <w:rPr>
          <w:rFonts w:ascii="Garamond" w:hAnsi="Garamond"/>
          <w:color w:val="000000" w:themeColor="text1"/>
          <w:sz w:val="40"/>
          <w:szCs w:val="40"/>
        </w:rPr>
      </w:pPr>
    </w:p>
    <w:p w14:paraId="077243CE" w14:textId="53253E26" w:rsidR="005A0FA4" w:rsidRPr="00ED776C" w:rsidRDefault="001D12D5" w:rsidP="005A0FA4">
      <w:pPr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</w:pP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>Est-ce qu’il y aura une 4</w:t>
      </w: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  <w:vertAlign w:val="superscript"/>
        </w:rPr>
        <w:t>ème</w:t>
      </w:r>
      <w:r w:rsidRPr="00ED776C">
        <w:rPr>
          <w:rFonts w:ascii="Garamond" w:hAnsi="Garamond"/>
          <w:b/>
          <w:bCs/>
          <w:i/>
          <w:iCs/>
          <w:color w:val="000000" w:themeColor="text1"/>
          <w:sz w:val="40"/>
          <w:szCs w:val="40"/>
        </w:rPr>
        <w:t xml:space="preserve"> dose ? </w:t>
      </w:r>
    </w:p>
    <w:p w14:paraId="5EA59FD4" w14:textId="65A1CB34" w:rsidR="00BD4E7D" w:rsidRDefault="006E2DA5" w:rsidP="005A0FA4">
      <w:pPr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>Probablement</w:t>
      </w:r>
      <w:r w:rsidR="00BD4E7D">
        <w:rPr>
          <w:rFonts w:ascii="Garamond" w:hAnsi="Garamond"/>
          <w:color w:val="000000" w:themeColor="text1"/>
          <w:sz w:val="40"/>
          <w:szCs w:val="40"/>
        </w:rPr>
        <w:t xml:space="preserve"> non pour les vaccins actuels, </w:t>
      </w:r>
      <w:r>
        <w:rPr>
          <w:rFonts w:ascii="Garamond" w:hAnsi="Garamond"/>
          <w:color w:val="000000" w:themeColor="text1"/>
          <w:sz w:val="40"/>
          <w:szCs w:val="40"/>
        </w:rPr>
        <w:t>mais possiblement</w:t>
      </w:r>
      <w:r w:rsidR="00BD4E7D">
        <w:rPr>
          <w:rFonts w:ascii="Garamond" w:hAnsi="Garamond"/>
          <w:color w:val="000000" w:themeColor="text1"/>
          <w:sz w:val="40"/>
          <w:szCs w:val="40"/>
        </w:rPr>
        <w:t xml:space="preserve"> oui pour d’autres</w:t>
      </w:r>
      <w:r>
        <w:rPr>
          <w:rFonts w:ascii="Garamond" w:hAnsi="Garamond"/>
          <w:color w:val="000000" w:themeColor="text1"/>
          <w:sz w:val="40"/>
          <w:szCs w:val="40"/>
        </w:rPr>
        <w:t xml:space="preserve"> vaccins à venir</w:t>
      </w:r>
      <w:r w:rsidR="00BD4E7D">
        <w:rPr>
          <w:rFonts w:ascii="Garamond" w:hAnsi="Garamond"/>
          <w:color w:val="000000" w:themeColor="text1"/>
          <w:sz w:val="40"/>
          <w:szCs w:val="40"/>
        </w:rPr>
        <w:t xml:space="preserve">… </w:t>
      </w:r>
    </w:p>
    <w:p w14:paraId="12F22031" w14:textId="3696F170" w:rsidR="00ED776C" w:rsidRDefault="001D12D5" w:rsidP="00ED776C">
      <w:pPr>
        <w:rPr>
          <w:rFonts w:ascii="Garamond" w:hAnsi="Garamond"/>
          <w:color w:val="000000" w:themeColor="text1"/>
          <w:sz w:val="40"/>
          <w:szCs w:val="40"/>
        </w:rPr>
      </w:pPr>
      <w:r>
        <w:rPr>
          <w:rFonts w:ascii="Garamond" w:hAnsi="Garamond"/>
          <w:color w:val="000000" w:themeColor="text1"/>
          <w:sz w:val="40"/>
          <w:szCs w:val="40"/>
        </w:rPr>
        <w:t>La 3</w:t>
      </w:r>
      <w:r w:rsidRPr="001D12D5">
        <w:rPr>
          <w:rFonts w:ascii="Garamond" w:hAnsi="Garamond"/>
          <w:color w:val="000000" w:themeColor="text1"/>
          <w:sz w:val="40"/>
          <w:szCs w:val="40"/>
          <w:vertAlign w:val="superscript"/>
        </w:rPr>
        <w:t>ème</w:t>
      </w:r>
      <w:r>
        <w:rPr>
          <w:rFonts w:ascii="Garamond" w:hAnsi="Garamond"/>
          <w:color w:val="000000" w:themeColor="text1"/>
          <w:sz w:val="40"/>
          <w:szCs w:val="40"/>
        </w:rPr>
        <w:t xml:space="preserve"> dose semble apporter </w:t>
      </w:r>
      <w:r w:rsidR="00ED776C">
        <w:rPr>
          <w:rFonts w:ascii="Garamond" w:hAnsi="Garamond"/>
          <w:color w:val="000000" w:themeColor="text1"/>
          <w:sz w:val="40"/>
          <w:szCs w:val="40"/>
        </w:rPr>
        <w:t xml:space="preserve">une réponse immunitaire importante et durable. </w:t>
      </w:r>
      <w:r w:rsidR="00BD4E7D">
        <w:rPr>
          <w:rFonts w:ascii="Garamond" w:hAnsi="Garamond"/>
          <w:color w:val="000000" w:themeColor="text1"/>
          <w:sz w:val="40"/>
          <w:szCs w:val="40"/>
        </w:rPr>
        <w:t>D</w:t>
      </w:r>
      <w:r w:rsidR="00ED776C">
        <w:rPr>
          <w:rFonts w:ascii="Garamond" w:hAnsi="Garamond"/>
          <w:color w:val="000000" w:themeColor="text1"/>
          <w:sz w:val="40"/>
          <w:szCs w:val="40"/>
        </w:rPr>
        <w:t>es va</w:t>
      </w:r>
      <w:r w:rsidR="00BD4E7D">
        <w:rPr>
          <w:rFonts w:ascii="Garamond" w:hAnsi="Garamond"/>
          <w:color w:val="000000" w:themeColor="text1"/>
          <w:sz w:val="40"/>
          <w:szCs w:val="40"/>
        </w:rPr>
        <w:t>c</w:t>
      </w:r>
      <w:r w:rsidR="00ED776C">
        <w:rPr>
          <w:rFonts w:ascii="Garamond" w:hAnsi="Garamond"/>
          <w:color w:val="000000" w:themeColor="text1"/>
          <w:sz w:val="40"/>
          <w:szCs w:val="40"/>
        </w:rPr>
        <w:t xml:space="preserve">cins plus spécifiques sur certains </w:t>
      </w:r>
      <w:proofErr w:type="spellStart"/>
      <w:r w:rsidR="00ED776C">
        <w:rPr>
          <w:rFonts w:ascii="Garamond" w:hAnsi="Garamond"/>
          <w:color w:val="000000" w:themeColor="text1"/>
          <w:sz w:val="40"/>
          <w:szCs w:val="40"/>
        </w:rPr>
        <w:t>variants</w:t>
      </w:r>
      <w:proofErr w:type="spellEnd"/>
      <w:r w:rsidR="00ED776C">
        <w:rPr>
          <w:rFonts w:ascii="Garamond" w:hAnsi="Garamond"/>
          <w:color w:val="000000" w:themeColor="text1"/>
          <w:sz w:val="40"/>
          <w:szCs w:val="40"/>
        </w:rPr>
        <w:t xml:space="preserve"> devraient être commercialisés en 2022 et seront sans doute recommandés.</w:t>
      </w:r>
    </w:p>
    <w:sectPr w:rsidR="00ED776C"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E7E0" w14:textId="77777777" w:rsidR="003A622B" w:rsidRDefault="003A622B" w:rsidP="008F0961">
      <w:pPr>
        <w:spacing w:after="0" w:line="240" w:lineRule="auto"/>
      </w:pPr>
      <w:r>
        <w:separator/>
      </w:r>
    </w:p>
  </w:endnote>
  <w:endnote w:type="continuationSeparator" w:id="0">
    <w:p w14:paraId="7EB82245" w14:textId="77777777" w:rsidR="003A622B" w:rsidRDefault="003A622B" w:rsidP="008F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11007620"/>
      <w:docPartObj>
        <w:docPartGallery w:val="Page Numbers (Bottom of Page)"/>
        <w:docPartUnique/>
      </w:docPartObj>
    </w:sdtPr>
    <w:sdtContent>
      <w:p w14:paraId="77A5FC12" w14:textId="45D2C352" w:rsidR="008F0961" w:rsidRDefault="008F0961" w:rsidP="00DD441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647D79B" w14:textId="77777777" w:rsidR="008F0961" w:rsidRDefault="008F0961" w:rsidP="008F09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b/>
        <w:bCs/>
      </w:rPr>
      <w:id w:val="-1976600103"/>
      <w:docPartObj>
        <w:docPartGallery w:val="Page Numbers (Bottom of Page)"/>
        <w:docPartUnique/>
      </w:docPartObj>
    </w:sdtPr>
    <w:sdtContent>
      <w:p w14:paraId="7FF0F564" w14:textId="1737720C" w:rsidR="008F0961" w:rsidRPr="008F0961" w:rsidRDefault="008F0961" w:rsidP="00DD4412">
        <w:pPr>
          <w:pStyle w:val="Pieddepage"/>
          <w:framePr w:wrap="none" w:vAnchor="text" w:hAnchor="margin" w:xAlign="right" w:y="1"/>
          <w:rPr>
            <w:rStyle w:val="Numrodepage"/>
            <w:b/>
            <w:bCs/>
          </w:rPr>
        </w:pPr>
        <w:r w:rsidRPr="008F0961">
          <w:rPr>
            <w:rStyle w:val="Numrodepage"/>
            <w:b/>
            <w:bCs/>
          </w:rPr>
          <w:fldChar w:fldCharType="begin"/>
        </w:r>
        <w:r w:rsidRPr="008F0961">
          <w:rPr>
            <w:rStyle w:val="Numrodepage"/>
            <w:b/>
            <w:bCs/>
          </w:rPr>
          <w:instrText xml:space="preserve"> PAGE </w:instrText>
        </w:r>
        <w:r w:rsidRPr="008F0961">
          <w:rPr>
            <w:rStyle w:val="Numrodepage"/>
            <w:b/>
            <w:bCs/>
          </w:rPr>
          <w:fldChar w:fldCharType="separate"/>
        </w:r>
        <w:r w:rsidRPr="008F0961">
          <w:rPr>
            <w:rStyle w:val="Numrodepage"/>
            <w:b/>
            <w:bCs/>
            <w:noProof/>
          </w:rPr>
          <w:t>1</w:t>
        </w:r>
        <w:r w:rsidRPr="008F0961">
          <w:rPr>
            <w:rStyle w:val="Numrodepage"/>
            <w:b/>
            <w:bCs/>
          </w:rPr>
          <w:fldChar w:fldCharType="end"/>
        </w:r>
      </w:p>
    </w:sdtContent>
  </w:sdt>
  <w:p w14:paraId="7539E01A" w14:textId="54F4C276" w:rsidR="008F0961" w:rsidRPr="008F0961" w:rsidRDefault="008F0961" w:rsidP="008F0961">
    <w:pPr>
      <w:pStyle w:val="Pieddepage"/>
      <w:ind w:right="360"/>
      <w:rPr>
        <w:b/>
        <w:bCs/>
      </w:rPr>
    </w:pPr>
    <w:r w:rsidRPr="008F0961">
      <w:rPr>
        <w:b/>
        <w:bCs/>
      </w:rPr>
      <w:t xml:space="preserve">Dr Michaël </w:t>
    </w:r>
    <w:proofErr w:type="spellStart"/>
    <w:r w:rsidRPr="008F0961">
      <w:rPr>
        <w:b/>
        <w:bCs/>
      </w:rPr>
      <w:t>Rochoy</w:t>
    </w:r>
    <w:proofErr w:type="spellEnd"/>
    <w:r w:rsidRPr="008F0961">
      <w:rPr>
        <w:b/>
        <w:bCs/>
      </w:rPr>
      <w:t xml:space="preserve"> – Informations COVID-19 (5 mars 2022)</w:t>
    </w:r>
    <w:r>
      <w:rPr>
        <w:b/>
        <w:bCs/>
      </w:rPr>
      <w:t xml:space="preserve"> – Licence WTFPL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E145" w14:textId="77777777" w:rsidR="003A622B" w:rsidRDefault="003A622B" w:rsidP="008F0961">
      <w:pPr>
        <w:spacing w:after="0" w:line="240" w:lineRule="auto"/>
      </w:pPr>
      <w:r>
        <w:separator/>
      </w:r>
    </w:p>
  </w:footnote>
  <w:footnote w:type="continuationSeparator" w:id="0">
    <w:p w14:paraId="274954C6" w14:textId="77777777" w:rsidR="003A622B" w:rsidRDefault="003A622B" w:rsidP="008F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D2FC9"/>
    <w:multiLevelType w:val="hybridMultilevel"/>
    <w:tmpl w:val="16B0D6B4"/>
    <w:lvl w:ilvl="0" w:tplc="BE96FBEC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F7975"/>
    <w:multiLevelType w:val="hybridMultilevel"/>
    <w:tmpl w:val="C0F2BBEA"/>
    <w:lvl w:ilvl="0" w:tplc="B86A4AA8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182"/>
    <w:rsid w:val="00075DB1"/>
    <w:rsid w:val="000F4F90"/>
    <w:rsid w:val="001728D2"/>
    <w:rsid w:val="001D12D5"/>
    <w:rsid w:val="00211B04"/>
    <w:rsid w:val="00247D45"/>
    <w:rsid w:val="00252158"/>
    <w:rsid w:val="002740A4"/>
    <w:rsid w:val="00276DC7"/>
    <w:rsid w:val="00386739"/>
    <w:rsid w:val="003A622B"/>
    <w:rsid w:val="00463182"/>
    <w:rsid w:val="00470F7D"/>
    <w:rsid w:val="004752C2"/>
    <w:rsid w:val="004A162B"/>
    <w:rsid w:val="0054003B"/>
    <w:rsid w:val="005A0FA4"/>
    <w:rsid w:val="005C2EFE"/>
    <w:rsid w:val="005E1130"/>
    <w:rsid w:val="00637BF6"/>
    <w:rsid w:val="00653F90"/>
    <w:rsid w:val="00670D09"/>
    <w:rsid w:val="006A5FFE"/>
    <w:rsid w:val="006E2DA5"/>
    <w:rsid w:val="00707C13"/>
    <w:rsid w:val="00734AB2"/>
    <w:rsid w:val="00750D91"/>
    <w:rsid w:val="007D3B2A"/>
    <w:rsid w:val="00807DCF"/>
    <w:rsid w:val="00840192"/>
    <w:rsid w:val="008F0961"/>
    <w:rsid w:val="00934911"/>
    <w:rsid w:val="00A27182"/>
    <w:rsid w:val="00A41B02"/>
    <w:rsid w:val="00A50C33"/>
    <w:rsid w:val="00A738A1"/>
    <w:rsid w:val="00A74B43"/>
    <w:rsid w:val="00A765CD"/>
    <w:rsid w:val="00AF46F7"/>
    <w:rsid w:val="00B261EE"/>
    <w:rsid w:val="00BA236A"/>
    <w:rsid w:val="00BD4E7D"/>
    <w:rsid w:val="00BF3DDB"/>
    <w:rsid w:val="00C416B0"/>
    <w:rsid w:val="00CA42B9"/>
    <w:rsid w:val="00CB7390"/>
    <w:rsid w:val="00D106F6"/>
    <w:rsid w:val="00D52A01"/>
    <w:rsid w:val="00D86C7B"/>
    <w:rsid w:val="00DA736C"/>
    <w:rsid w:val="00DF4F77"/>
    <w:rsid w:val="00E26F92"/>
    <w:rsid w:val="00E74E57"/>
    <w:rsid w:val="00ED776C"/>
    <w:rsid w:val="00F362F6"/>
    <w:rsid w:val="00FC0F26"/>
    <w:rsid w:val="00FF169B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AB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182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26F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26F92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93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0C3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rsid w:val="00A50C3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50C3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F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0961"/>
  </w:style>
  <w:style w:type="paragraph" w:styleId="Pieddepage">
    <w:name w:val="footer"/>
    <w:basedOn w:val="Normal"/>
    <w:link w:val="PieddepageCar"/>
    <w:uiPriority w:val="99"/>
    <w:unhideWhenUsed/>
    <w:rsid w:val="008F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961"/>
  </w:style>
  <w:style w:type="character" w:styleId="Numrodepage">
    <w:name w:val="page number"/>
    <w:basedOn w:val="Policepardfaut"/>
    <w:uiPriority w:val="99"/>
    <w:semiHidden/>
    <w:unhideWhenUsed/>
    <w:rsid w:val="008F0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Rochoy</dc:creator>
  <cp:keywords/>
  <dc:description/>
  <cp:lastModifiedBy>Michaël Rochoy</cp:lastModifiedBy>
  <cp:revision>29</cp:revision>
  <cp:lastPrinted>2022-03-05T14:45:00Z</cp:lastPrinted>
  <dcterms:created xsi:type="dcterms:W3CDTF">2017-04-07T09:05:00Z</dcterms:created>
  <dcterms:modified xsi:type="dcterms:W3CDTF">2022-03-05T14:45:00Z</dcterms:modified>
</cp:coreProperties>
</file>